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40242" w:rsidRDefault="00C40242" w:rsidP="00C40242">
      <w:pPr>
        <w:jc w:val="center"/>
        <w:rPr>
          <w:b/>
        </w:rPr>
      </w:pPr>
      <w:r w:rsidRPr="00C40242">
        <w:rPr>
          <w:b/>
        </w:rPr>
        <w:t>Unit Plan</w:t>
      </w:r>
    </w:p>
    <w:p w:rsidR="000B7F32" w:rsidRPr="00C40242" w:rsidRDefault="000B7F32" w:rsidP="00C40242">
      <w:pPr>
        <w:jc w:val="center"/>
        <w:rPr>
          <w:b/>
        </w:rPr>
      </w:pPr>
    </w:p>
    <w:tbl>
      <w:tblPr>
        <w:tblStyle w:val="TableGrid"/>
        <w:tblW w:w="0" w:type="auto"/>
        <w:tblLook w:val="00BF"/>
      </w:tblPr>
      <w:tblGrid>
        <w:gridCol w:w="1713"/>
        <w:gridCol w:w="262"/>
        <w:gridCol w:w="2632"/>
        <w:gridCol w:w="4249"/>
      </w:tblGrid>
      <w:tr w:rsidR="00C40242">
        <w:trPr>
          <w:trHeight w:val="432"/>
        </w:trPr>
        <w:tc>
          <w:tcPr>
            <w:tcW w:w="1975" w:type="dxa"/>
            <w:gridSpan w:val="2"/>
            <w:shd w:val="clear" w:color="auto" w:fill="D9D9D9" w:themeFill="background1" w:themeFillShade="D9"/>
            <w:vAlign w:val="center"/>
          </w:tcPr>
          <w:p w:rsidR="00C40242" w:rsidRDefault="00C40242" w:rsidP="000927CE">
            <w:pPr>
              <w:rPr>
                <w:b/>
              </w:rPr>
            </w:pPr>
            <w:r>
              <w:rPr>
                <w:b/>
              </w:rPr>
              <w:t>Department:</w:t>
            </w:r>
          </w:p>
        </w:tc>
        <w:tc>
          <w:tcPr>
            <w:tcW w:w="6881" w:type="dxa"/>
            <w:gridSpan w:val="2"/>
            <w:shd w:val="clear" w:color="auto" w:fill="auto"/>
            <w:vAlign w:val="center"/>
          </w:tcPr>
          <w:p w:rsidR="00C40242" w:rsidRDefault="00C40242" w:rsidP="004C4F5E">
            <w:pPr>
              <w:rPr>
                <w:b/>
              </w:rPr>
            </w:pPr>
            <w:r>
              <w:rPr>
                <w:b/>
              </w:rPr>
              <w:t>World Languages</w:t>
            </w:r>
          </w:p>
        </w:tc>
      </w:tr>
      <w:tr w:rsidR="00C40242">
        <w:trPr>
          <w:trHeight w:val="432"/>
        </w:trPr>
        <w:tc>
          <w:tcPr>
            <w:tcW w:w="1975" w:type="dxa"/>
            <w:gridSpan w:val="2"/>
            <w:shd w:val="clear" w:color="auto" w:fill="D9D9D9" w:themeFill="background1" w:themeFillShade="D9"/>
            <w:vAlign w:val="center"/>
          </w:tcPr>
          <w:p w:rsidR="00C40242" w:rsidRDefault="00C40242" w:rsidP="000927CE">
            <w:pPr>
              <w:rPr>
                <w:b/>
              </w:rPr>
            </w:pPr>
            <w:r>
              <w:rPr>
                <w:b/>
              </w:rPr>
              <w:t>Course:</w:t>
            </w:r>
          </w:p>
        </w:tc>
        <w:tc>
          <w:tcPr>
            <w:tcW w:w="6881" w:type="dxa"/>
            <w:gridSpan w:val="2"/>
            <w:shd w:val="clear" w:color="auto" w:fill="auto"/>
            <w:vAlign w:val="center"/>
          </w:tcPr>
          <w:p w:rsidR="00C40242" w:rsidRDefault="0014106E" w:rsidP="004C4F5E">
            <w:pPr>
              <w:rPr>
                <w:b/>
              </w:rPr>
            </w:pPr>
            <w:r>
              <w:rPr>
                <w:b/>
              </w:rPr>
              <w:t>Level 1</w:t>
            </w:r>
            <w:r w:rsidR="0086562A">
              <w:rPr>
                <w:b/>
              </w:rPr>
              <w:t xml:space="preserve"> - Novice</w:t>
            </w:r>
          </w:p>
        </w:tc>
      </w:tr>
      <w:tr w:rsidR="000927CE">
        <w:trPr>
          <w:trHeight w:val="432"/>
        </w:trPr>
        <w:tc>
          <w:tcPr>
            <w:tcW w:w="1975" w:type="dxa"/>
            <w:gridSpan w:val="2"/>
            <w:shd w:val="clear" w:color="auto" w:fill="D9D9D9" w:themeFill="background1" w:themeFillShade="D9"/>
            <w:vAlign w:val="center"/>
          </w:tcPr>
          <w:p w:rsidR="000927CE" w:rsidRPr="000416AD" w:rsidRDefault="000927CE" w:rsidP="000927CE">
            <w:pPr>
              <w:rPr>
                <w:b/>
              </w:rPr>
            </w:pPr>
            <w:r>
              <w:rPr>
                <w:b/>
              </w:rPr>
              <w:t>Theme:</w:t>
            </w:r>
          </w:p>
        </w:tc>
        <w:tc>
          <w:tcPr>
            <w:tcW w:w="6881" w:type="dxa"/>
            <w:gridSpan w:val="2"/>
            <w:shd w:val="clear" w:color="auto" w:fill="auto"/>
            <w:vAlign w:val="center"/>
          </w:tcPr>
          <w:p w:rsidR="000927CE" w:rsidRPr="000416AD" w:rsidRDefault="0014106E" w:rsidP="004C4F5E">
            <w:pPr>
              <w:rPr>
                <w:b/>
              </w:rPr>
            </w:pPr>
            <w:r>
              <w:rPr>
                <w:b/>
              </w:rPr>
              <w:t>Global Challenges</w:t>
            </w:r>
          </w:p>
        </w:tc>
      </w:tr>
      <w:tr w:rsidR="000927CE">
        <w:trPr>
          <w:trHeight w:val="432"/>
        </w:trPr>
        <w:tc>
          <w:tcPr>
            <w:tcW w:w="1975" w:type="dxa"/>
            <w:gridSpan w:val="2"/>
            <w:shd w:val="clear" w:color="auto" w:fill="D9D9D9" w:themeFill="background1" w:themeFillShade="D9"/>
            <w:vAlign w:val="center"/>
          </w:tcPr>
          <w:p w:rsidR="000927CE" w:rsidRPr="000416AD" w:rsidRDefault="000927CE" w:rsidP="000927CE">
            <w:pPr>
              <w:rPr>
                <w:b/>
              </w:rPr>
            </w:pPr>
            <w:r>
              <w:rPr>
                <w:b/>
              </w:rPr>
              <w:t>Topic:</w:t>
            </w:r>
          </w:p>
        </w:tc>
        <w:tc>
          <w:tcPr>
            <w:tcW w:w="6881" w:type="dxa"/>
            <w:gridSpan w:val="2"/>
            <w:shd w:val="clear" w:color="auto" w:fill="auto"/>
            <w:vAlign w:val="center"/>
          </w:tcPr>
          <w:p w:rsidR="000927CE" w:rsidRPr="000416AD" w:rsidRDefault="0014106E" w:rsidP="000927CE">
            <w:pPr>
              <w:rPr>
                <w:b/>
              </w:rPr>
            </w:pPr>
            <w:r>
              <w:rPr>
                <w:b/>
              </w:rPr>
              <w:t>Endangered Species</w:t>
            </w:r>
          </w:p>
        </w:tc>
      </w:tr>
      <w:tr w:rsidR="004C4F5E">
        <w:trPr>
          <w:trHeight w:val="432"/>
        </w:trPr>
        <w:tc>
          <w:tcPr>
            <w:tcW w:w="1975" w:type="dxa"/>
            <w:gridSpan w:val="2"/>
            <w:shd w:val="clear" w:color="auto" w:fill="D9D9D9" w:themeFill="background1" w:themeFillShade="D9"/>
            <w:vAlign w:val="center"/>
          </w:tcPr>
          <w:p w:rsidR="004C4F5E" w:rsidRPr="000416AD" w:rsidRDefault="004C4F5E" w:rsidP="004C4F5E">
            <w:pPr>
              <w:rPr>
                <w:b/>
              </w:rPr>
            </w:pPr>
            <w:r>
              <w:rPr>
                <w:b/>
              </w:rPr>
              <w:t>Learning Scenario</w:t>
            </w:r>
          </w:p>
        </w:tc>
        <w:tc>
          <w:tcPr>
            <w:tcW w:w="6881" w:type="dxa"/>
            <w:gridSpan w:val="2"/>
            <w:shd w:val="clear" w:color="auto" w:fill="auto"/>
            <w:vAlign w:val="center"/>
          </w:tcPr>
          <w:p w:rsidR="004C4F5E" w:rsidRPr="005F73AC" w:rsidRDefault="005F73AC" w:rsidP="00A4446A">
            <w:pPr>
              <w:widowControl w:val="0"/>
              <w:tabs>
                <w:tab w:val="left" w:pos="220"/>
              </w:tabs>
              <w:autoSpaceDE w:val="0"/>
              <w:autoSpaceDN w:val="0"/>
              <w:adjustRightInd w:val="0"/>
              <w:rPr>
                <w:rFonts w:cs="Verdana"/>
                <w:szCs w:val="22"/>
                <w:lang w:bidi="en-US"/>
              </w:rPr>
            </w:pPr>
            <w:r w:rsidRPr="009A7D40">
              <w:rPr>
                <w:rFonts w:cs="Verdana"/>
                <w:szCs w:val="22"/>
                <w:lang w:bidi="en-US"/>
              </w:rPr>
              <w:t xml:space="preserve">Students will be able to speak about an endangered species and will be able to persuade others to help that animal. </w:t>
            </w:r>
            <w:r w:rsidR="00A4446A">
              <w:rPr>
                <w:rFonts w:cs="Verdana"/>
                <w:szCs w:val="22"/>
                <w:lang w:bidi="en-US"/>
              </w:rPr>
              <w:t xml:space="preserve">Students will begin by creating a list of endangered animals. They will be able to name and describe several animals. They will also be able to say where the animal lives and identify simple reasons why animals are endangered by discussing both climate and weather as it relates to the habitat of the animal. Students will transfer what they have learned to develop a campaign to save an endangered species. </w:t>
            </w:r>
          </w:p>
        </w:tc>
      </w:tr>
      <w:tr w:rsidR="008953DF">
        <w:trPr>
          <w:trHeight w:val="432"/>
        </w:trPr>
        <w:tc>
          <w:tcPr>
            <w:tcW w:w="1975" w:type="dxa"/>
            <w:gridSpan w:val="2"/>
            <w:shd w:val="clear" w:color="auto" w:fill="D9D9D9" w:themeFill="background1" w:themeFillShade="D9"/>
            <w:vAlign w:val="center"/>
          </w:tcPr>
          <w:p w:rsidR="008953DF" w:rsidRDefault="008953DF" w:rsidP="004C4F5E">
            <w:pPr>
              <w:rPr>
                <w:b/>
              </w:rPr>
            </w:pPr>
            <w:r>
              <w:rPr>
                <w:b/>
              </w:rPr>
              <w:t>Standard(s):</w:t>
            </w:r>
          </w:p>
        </w:tc>
        <w:tc>
          <w:tcPr>
            <w:tcW w:w="6881" w:type="dxa"/>
            <w:gridSpan w:val="2"/>
            <w:shd w:val="clear" w:color="auto" w:fill="auto"/>
            <w:vAlign w:val="center"/>
          </w:tcPr>
          <w:p w:rsidR="008953DF" w:rsidRPr="003A2700" w:rsidRDefault="00F20B4A" w:rsidP="004C4F5E">
            <w:r>
              <w:t xml:space="preserve">State and national standards are given in the course outline. Course level enduring understandings and essential questions are also in the course outline. </w:t>
            </w:r>
          </w:p>
        </w:tc>
      </w:tr>
      <w:tr w:rsidR="000416AD">
        <w:trPr>
          <w:trHeight w:val="432"/>
        </w:trPr>
        <w:tc>
          <w:tcPr>
            <w:tcW w:w="8856" w:type="dxa"/>
            <w:gridSpan w:val="4"/>
            <w:shd w:val="clear" w:color="auto" w:fill="FFFF00"/>
            <w:vAlign w:val="center"/>
          </w:tcPr>
          <w:p w:rsidR="000416AD" w:rsidRPr="000416AD" w:rsidRDefault="000416AD" w:rsidP="000416AD">
            <w:pPr>
              <w:jc w:val="center"/>
              <w:rPr>
                <w:b/>
              </w:rPr>
            </w:pPr>
            <w:r w:rsidRPr="000416AD">
              <w:rPr>
                <w:b/>
              </w:rPr>
              <w:t xml:space="preserve"> Desired Results</w:t>
            </w:r>
          </w:p>
        </w:tc>
      </w:tr>
      <w:tr w:rsidR="008953DF">
        <w:tc>
          <w:tcPr>
            <w:tcW w:w="1975" w:type="dxa"/>
            <w:gridSpan w:val="2"/>
            <w:shd w:val="clear" w:color="auto" w:fill="D9D9D9" w:themeFill="background1" w:themeFillShade="D9"/>
          </w:tcPr>
          <w:p w:rsidR="008953DF" w:rsidRPr="008953DF" w:rsidRDefault="008953DF" w:rsidP="008953DF">
            <w:pPr>
              <w:rPr>
                <w:b/>
              </w:rPr>
            </w:pPr>
            <w:r w:rsidRPr="000416AD">
              <w:rPr>
                <w:b/>
              </w:rPr>
              <w:t>Understandings</w:t>
            </w:r>
          </w:p>
        </w:tc>
        <w:tc>
          <w:tcPr>
            <w:tcW w:w="6881" w:type="dxa"/>
            <w:gridSpan w:val="2"/>
          </w:tcPr>
          <w:p w:rsidR="00E35974" w:rsidRPr="003A2700" w:rsidRDefault="00E35974" w:rsidP="00E35974">
            <w:pPr>
              <w:numPr>
                <w:ilvl w:val="0"/>
                <w:numId w:val="15"/>
              </w:numPr>
              <w:rPr>
                <w:rFonts w:cs="Verdana"/>
                <w:szCs w:val="22"/>
                <w:lang w:bidi="en-US"/>
              </w:rPr>
            </w:pPr>
            <w:r w:rsidRPr="003A2700">
              <w:rPr>
                <w:rFonts w:cs="Verdana"/>
                <w:szCs w:val="22"/>
                <w:lang w:bidi="en-US"/>
              </w:rPr>
              <w:t xml:space="preserve">All living things have certain needs to sustain life. </w:t>
            </w:r>
          </w:p>
          <w:p w:rsidR="00E35974" w:rsidRPr="003A2700" w:rsidRDefault="00E35974" w:rsidP="00E35974">
            <w:pPr>
              <w:numPr>
                <w:ilvl w:val="0"/>
                <w:numId w:val="15"/>
              </w:numPr>
              <w:rPr>
                <w:rFonts w:cs="Verdana"/>
                <w:szCs w:val="22"/>
                <w:lang w:bidi="en-US"/>
              </w:rPr>
            </w:pPr>
            <w:r w:rsidRPr="003A2700">
              <w:rPr>
                <w:rFonts w:cs="Verdana"/>
                <w:szCs w:val="22"/>
                <w:lang w:bidi="en-US"/>
              </w:rPr>
              <w:t xml:space="preserve">Living things are easily impacted by environmental conditions. </w:t>
            </w:r>
          </w:p>
          <w:p w:rsidR="00E35974" w:rsidRPr="003A2700" w:rsidRDefault="00E35974" w:rsidP="00E35974">
            <w:pPr>
              <w:numPr>
                <w:ilvl w:val="0"/>
                <w:numId w:val="15"/>
              </w:numPr>
              <w:rPr>
                <w:rFonts w:cs="Verdana"/>
                <w:szCs w:val="22"/>
                <w:lang w:bidi="en-US"/>
              </w:rPr>
            </w:pPr>
            <w:r w:rsidRPr="003A2700">
              <w:rPr>
                <w:rFonts w:cs="Verdana"/>
                <w:szCs w:val="22"/>
                <w:lang w:bidi="en-US"/>
              </w:rPr>
              <w:t xml:space="preserve">Different animals live in different regions. </w:t>
            </w:r>
          </w:p>
          <w:p w:rsidR="008953DF" w:rsidRPr="00A4446A" w:rsidRDefault="00E35974" w:rsidP="00A4446A">
            <w:pPr>
              <w:numPr>
                <w:ilvl w:val="0"/>
                <w:numId w:val="15"/>
              </w:numPr>
              <w:rPr>
                <w:rFonts w:cs="Verdana"/>
                <w:szCs w:val="22"/>
                <w:lang w:bidi="en-US"/>
              </w:rPr>
            </w:pPr>
            <w:r w:rsidRPr="003A2700">
              <w:rPr>
                <w:rFonts w:cs="Verdana"/>
                <w:szCs w:val="22"/>
                <w:lang w:bidi="en-US"/>
              </w:rPr>
              <w:t xml:space="preserve">Animals have similar and different physical characteristics. </w:t>
            </w:r>
          </w:p>
        </w:tc>
      </w:tr>
      <w:tr w:rsidR="008953DF">
        <w:tc>
          <w:tcPr>
            <w:tcW w:w="1975" w:type="dxa"/>
            <w:gridSpan w:val="2"/>
            <w:shd w:val="clear" w:color="auto" w:fill="D9D9D9" w:themeFill="background1" w:themeFillShade="D9"/>
          </w:tcPr>
          <w:p w:rsidR="008953DF" w:rsidRDefault="008953DF" w:rsidP="008953DF">
            <w:pPr>
              <w:rPr>
                <w:b/>
              </w:rPr>
            </w:pPr>
            <w:r>
              <w:rPr>
                <w:b/>
              </w:rPr>
              <w:t>Essential Questions</w:t>
            </w:r>
          </w:p>
        </w:tc>
        <w:tc>
          <w:tcPr>
            <w:tcW w:w="6881" w:type="dxa"/>
            <w:gridSpan w:val="2"/>
          </w:tcPr>
          <w:p w:rsidR="00E35974" w:rsidRPr="00022AE5" w:rsidRDefault="00E35974" w:rsidP="00E35974">
            <w:pPr>
              <w:numPr>
                <w:ilvl w:val="0"/>
                <w:numId w:val="16"/>
              </w:numPr>
              <w:rPr>
                <w:rFonts w:cs="Verdana"/>
                <w:szCs w:val="22"/>
                <w:lang w:bidi="en-US"/>
              </w:rPr>
            </w:pPr>
            <w:r w:rsidRPr="00022AE5">
              <w:rPr>
                <w:rFonts w:cs="Verdana"/>
                <w:szCs w:val="22"/>
                <w:lang w:bidi="en-US"/>
              </w:rPr>
              <w:t xml:space="preserve">How does weather impact animal life? </w:t>
            </w:r>
          </w:p>
          <w:p w:rsidR="00E35974" w:rsidRPr="00022AE5" w:rsidRDefault="00E35974" w:rsidP="00E35974">
            <w:pPr>
              <w:numPr>
                <w:ilvl w:val="0"/>
                <w:numId w:val="16"/>
              </w:numPr>
              <w:rPr>
                <w:rFonts w:cs="Verdana"/>
                <w:szCs w:val="22"/>
                <w:lang w:bidi="en-US"/>
              </w:rPr>
            </w:pPr>
            <w:r>
              <w:rPr>
                <w:rFonts w:cs="Verdana"/>
                <w:szCs w:val="22"/>
                <w:lang w:bidi="en-US"/>
              </w:rPr>
              <w:t>How do we decide if a species is endangered or not</w:t>
            </w:r>
            <w:r w:rsidRPr="00022AE5">
              <w:rPr>
                <w:rFonts w:cs="Verdana"/>
                <w:szCs w:val="22"/>
                <w:lang w:bidi="en-US"/>
              </w:rPr>
              <w:t>?</w:t>
            </w:r>
          </w:p>
          <w:p w:rsidR="008953DF" w:rsidRPr="00A4446A" w:rsidRDefault="00E35974" w:rsidP="00C40242">
            <w:pPr>
              <w:numPr>
                <w:ilvl w:val="0"/>
                <w:numId w:val="16"/>
              </w:numPr>
              <w:rPr>
                <w:rFonts w:cs="Verdana"/>
                <w:szCs w:val="22"/>
                <w:lang w:bidi="en-US"/>
              </w:rPr>
            </w:pPr>
            <w:r w:rsidRPr="00022AE5">
              <w:rPr>
                <w:rFonts w:cs="Verdana"/>
                <w:szCs w:val="22"/>
                <w:lang w:bidi="en-US"/>
              </w:rPr>
              <w:t xml:space="preserve">How do humans impact the quality of animal life? </w:t>
            </w:r>
          </w:p>
        </w:tc>
      </w:tr>
      <w:tr w:rsidR="000416AD">
        <w:trPr>
          <w:trHeight w:val="432"/>
        </w:trPr>
        <w:tc>
          <w:tcPr>
            <w:tcW w:w="4607" w:type="dxa"/>
            <w:gridSpan w:val="3"/>
            <w:shd w:val="clear" w:color="auto" w:fill="D9D9D9" w:themeFill="background1" w:themeFillShade="D9"/>
          </w:tcPr>
          <w:p w:rsidR="004D4008" w:rsidRPr="004D4008" w:rsidRDefault="000927CE" w:rsidP="004D4008">
            <w:pPr>
              <w:jc w:val="center"/>
              <w:rPr>
                <w:b/>
              </w:rPr>
            </w:pPr>
            <w:r>
              <w:rPr>
                <w:b/>
              </w:rPr>
              <w:t>Skills / Functions</w:t>
            </w:r>
          </w:p>
          <w:p w:rsidR="000927CE" w:rsidRDefault="000927CE" w:rsidP="000927CE">
            <w:pPr>
              <w:jc w:val="center"/>
            </w:pPr>
            <w:r>
              <w:t>what students will know and be able to do</w:t>
            </w:r>
          </w:p>
          <w:p w:rsidR="000416AD" w:rsidRDefault="000416AD" w:rsidP="000927CE"/>
        </w:tc>
        <w:tc>
          <w:tcPr>
            <w:tcW w:w="4249" w:type="dxa"/>
            <w:shd w:val="clear" w:color="auto" w:fill="D9D9D9" w:themeFill="background1" w:themeFillShade="D9"/>
            <w:vAlign w:val="center"/>
          </w:tcPr>
          <w:p w:rsidR="004D4008" w:rsidRPr="004D4008" w:rsidRDefault="000416AD" w:rsidP="00BE012C">
            <w:pPr>
              <w:jc w:val="center"/>
              <w:rPr>
                <w:b/>
              </w:rPr>
            </w:pPr>
            <w:r w:rsidRPr="004D4008">
              <w:rPr>
                <w:b/>
              </w:rPr>
              <w:t xml:space="preserve">Knowledge </w:t>
            </w:r>
          </w:p>
          <w:p w:rsidR="000416AD" w:rsidRDefault="004D4008" w:rsidP="000927CE">
            <w:pPr>
              <w:jc w:val="center"/>
            </w:pPr>
            <w:r>
              <w:t>what students will need in terms of vocabulary and structures to demonstrate their knowledge</w:t>
            </w:r>
          </w:p>
        </w:tc>
      </w:tr>
      <w:tr w:rsidR="000416AD">
        <w:trPr>
          <w:cantSplit/>
          <w:trHeight w:val="290"/>
        </w:trPr>
        <w:tc>
          <w:tcPr>
            <w:tcW w:w="4607" w:type="dxa"/>
            <w:gridSpan w:val="3"/>
          </w:tcPr>
          <w:p w:rsidR="000416AD" w:rsidRDefault="00E35974" w:rsidP="000927CE">
            <w:r w:rsidRPr="003A2700">
              <w:t>name and describe animals</w:t>
            </w:r>
          </w:p>
        </w:tc>
        <w:tc>
          <w:tcPr>
            <w:tcW w:w="4249" w:type="dxa"/>
          </w:tcPr>
          <w:p w:rsidR="000416AD" w:rsidRDefault="00E35974" w:rsidP="000927CE">
            <w:r w:rsidRPr="003A2700">
              <w:t>colors, size words, simple personality</w:t>
            </w:r>
          </w:p>
        </w:tc>
      </w:tr>
      <w:tr w:rsidR="00E35974">
        <w:trPr>
          <w:trHeight w:val="290"/>
        </w:trPr>
        <w:tc>
          <w:tcPr>
            <w:tcW w:w="4607" w:type="dxa"/>
            <w:gridSpan w:val="3"/>
          </w:tcPr>
          <w:p w:rsidR="00E35974" w:rsidRDefault="00E35974" w:rsidP="000927CE">
            <w:r w:rsidRPr="003A2700">
              <w:t>say where certain animals live</w:t>
            </w:r>
          </w:p>
        </w:tc>
        <w:tc>
          <w:tcPr>
            <w:tcW w:w="4249" w:type="dxa"/>
            <w:vAlign w:val="center"/>
          </w:tcPr>
          <w:p w:rsidR="00E35974" w:rsidRPr="003A2700" w:rsidRDefault="00E35974" w:rsidP="00F20B4A">
            <w:r w:rsidRPr="003A2700">
              <w:t>geographic terms – forest, river, ocean, etc., country, continent</w:t>
            </w:r>
          </w:p>
        </w:tc>
      </w:tr>
      <w:tr w:rsidR="00E35974">
        <w:trPr>
          <w:trHeight w:val="290"/>
        </w:trPr>
        <w:tc>
          <w:tcPr>
            <w:tcW w:w="4607" w:type="dxa"/>
            <w:gridSpan w:val="3"/>
          </w:tcPr>
          <w:p w:rsidR="00E35974" w:rsidRDefault="00E35974" w:rsidP="000927CE">
            <w:r w:rsidRPr="003A2700">
              <w:t>explain what animals eat</w:t>
            </w:r>
          </w:p>
        </w:tc>
        <w:tc>
          <w:tcPr>
            <w:tcW w:w="4249" w:type="dxa"/>
          </w:tcPr>
          <w:p w:rsidR="00E35974" w:rsidRDefault="00E35974">
            <w:r w:rsidRPr="003A2700">
              <w:t>eat, simple food words – grass, meat, fish, etc.</w:t>
            </w:r>
          </w:p>
        </w:tc>
      </w:tr>
      <w:tr w:rsidR="00E35974">
        <w:trPr>
          <w:trHeight w:val="290"/>
        </w:trPr>
        <w:tc>
          <w:tcPr>
            <w:tcW w:w="4607" w:type="dxa"/>
            <w:gridSpan w:val="3"/>
          </w:tcPr>
          <w:p w:rsidR="00E35974" w:rsidRPr="003A2700" w:rsidRDefault="00E35974" w:rsidP="000927CE">
            <w:r w:rsidRPr="003A2700">
              <w:t>comment on the weather</w:t>
            </w:r>
          </w:p>
        </w:tc>
        <w:tc>
          <w:tcPr>
            <w:tcW w:w="4249" w:type="dxa"/>
          </w:tcPr>
          <w:p w:rsidR="00E35974" w:rsidRPr="003A2700" w:rsidRDefault="00E35974">
            <w:r w:rsidRPr="003A2700">
              <w:t>weather terms, seasons, time of day</w:t>
            </w:r>
          </w:p>
        </w:tc>
      </w:tr>
      <w:tr w:rsidR="00E35974">
        <w:trPr>
          <w:trHeight w:val="290"/>
        </w:trPr>
        <w:tc>
          <w:tcPr>
            <w:tcW w:w="4607" w:type="dxa"/>
            <w:gridSpan w:val="3"/>
          </w:tcPr>
          <w:p w:rsidR="00E35974" w:rsidRPr="003A2700" w:rsidRDefault="00E35974" w:rsidP="000927CE">
            <w:r w:rsidRPr="003A2700">
              <w:t>name harmful and helpful human practices</w:t>
            </w:r>
          </w:p>
        </w:tc>
        <w:tc>
          <w:tcPr>
            <w:tcW w:w="4249" w:type="dxa"/>
          </w:tcPr>
          <w:p w:rsidR="00E35974" w:rsidRPr="003A2700" w:rsidRDefault="00E35974">
            <w:r w:rsidRPr="003A2700">
              <w:t>environmental cognates – pollute, etc.</w:t>
            </w:r>
          </w:p>
        </w:tc>
      </w:tr>
      <w:tr w:rsidR="00E35974">
        <w:trPr>
          <w:trHeight w:val="512"/>
        </w:trPr>
        <w:tc>
          <w:tcPr>
            <w:tcW w:w="8856" w:type="dxa"/>
            <w:gridSpan w:val="4"/>
            <w:shd w:val="clear" w:color="auto" w:fill="FFFF00"/>
            <w:vAlign w:val="center"/>
          </w:tcPr>
          <w:p w:rsidR="00E35974" w:rsidRPr="008953DF" w:rsidRDefault="00E35974" w:rsidP="001C4C00">
            <w:pPr>
              <w:jc w:val="center"/>
              <w:rPr>
                <w:b/>
              </w:rPr>
            </w:pPr>
            <w:r w:rsidRPr="001C4C00">
              <w:rPr>
                <w:b/>
              </w:rPr>
              <w:t xml:space="preserve"> Assessment Evidence</w:t>
            </w:r>
          </w:p>
        </w:tc>
      </w:tr>
      <w:tr w:rsidR="00F20B4A">
        <w:trPr>
          <w:trHeight w:val="290"/>
        </w:trPr>
        <w:tc>
          <w:tcPr>
            <w:tcW w:w="8856" w:type="dxa"/>
            <w:gridSpan w:val="4"/>
            <w:shd w:val="clear" w:color="auto" w:fill="D9D9D9" w:themeFill="background1" w:themeFillShade="D9"/>
          </w:tcPr>
          <w:p w:rsidR="00F20B4A" w:rsidRPr="001C4C00" w:rsidRDefault="00F20B4A" w:rsidP="001C4C00">
            <w:pPr>
              <w:jc w:val="center"/>
              <w:rPr>
                <w:b/>
              </w:rPr>
            </w:pPr>
            <w:r w:rsidRPr="001C4C00">
              <w:rPr>
                <w:b/>
              </w:rPr>
              <w:t>Performance Task Summary</w:t>
            </w:r>
          </w:p>
          <w:p w:rsidR="00F20B4A" w:rsidRPr="001C4C00" w:rsidRDefault="00F20B4A" w:rsidP="001C4C00">
            <w:pPr>
              <w:jc w:val="center"/>
              <w:rPr>
                <w:b/>
              </w:rPr>
            </w:pPr>
            <w:r w:rsidRPr="001C4C00">
              <w:rPr>
                <w:b/>
              </w:rPr>
              <w:t>(Integrated Performance Assessment)</w:t>
            </w:r>
          </w:p>
        </w:tc>
      </w:tr>
      <w:tr w:rsidR="00F20B4A">
        <w:trPr>
          <w:cantSplit/>
          <w:trHeight w:val="290"/>
        </w:trPr>
        <w:tc>
          <w:tcPr>
            <w:tcW w:w="1713" w:type="dxa"/>
            <w:shd w:val="clear" w:color="auto" w:fill="D9D9D9" w:themeFill="background1" w:themeFillShade="D9"/>
            <w:vAlign w:val="center"/>
          </w:tcPr>
          <w:p w:rsidR="00F20B4A" w:rsidRDefault="00F20B4A" w:rsidP="000464A9">
            <w:r>
              <w:t>Interpretive</w:t>
            </w:r>
          </w:p>
        </w:tc>
        <w:tc>
          <w:tcPr>
            <w:tcW w:w="7143" w:type="dxa"/>
            <w:gridSpan w:val="3"/>
            <w:shd w:val="clear" w:color="auto" w:fill="auto"/>
          </w:tcPr>
          <w:p w:rsidR="00F20B4A" w:rsidRDefault="005F73AC" w:rsidP="005F73AC">
            <w:r w:rsidRPr="003A2700">
              <w:t xml:space="preserve">Read and listen to information on 2 endangered species. Complete a graphic organizer on each animal. </w:t>
            </w:r>
          </w:p>
        </w:tc>
      </w:tr>
      <w:tr w:rsidR="00F20B4A">
        <w:trPr>
          <w:cantSplit/>
          <w:trHeight w:val="290"/>
        </w:trPr>
        <w:tc>
          <w:tcPr>
            <w:tcW w:w="1713" w:type="dxa"/>
            <w:shd w:val="clear" w:color="auto" w:fill="D9D9D9" w:themeFill="background1" w:themeFillShade="D9"/>
            <w:vAlign w:val="center"/>
          </w:tcPr>
          <w:p w:rsidR="00F20B4A" w:rsidRDefault="00F20B4A" w:rsidP="000464A9">
            <w:r>
              <w:t>Interpersonal</w:t>
            </w:r>
          </w:p>
        </w:tc>
        <w:tc>
          <w:tcPr>
            <w:tcW w:w="7143" w:type="dxa"/>
            <w:gridSpan w:val="3"/>
            <w:shd w:val="clear" w:color="auto" w:fill="auto"/>
          </w:tcPr>
          <w:p w:rsidR="00F20B4A" w:rsidRDefault="005F73AC" w:rsidP="005F73AC">
            <w:r w:rsidRPr="003A2700">
              <w:t>Imagine a conversation that might take place between the 2 different endangered species. Ident</w:t>
            </w:r>
            <w:r>
              <w:t xml:space="preserve">ify and describe “yourself”, </w:t>
            </w:r>
            <w:r w:rsidRPr="003A2700">
              <w:t>comment on what you need to survive.</w:t>
            </w:r>
          </w:p>
        </w:tc>
      </w:tr>
      <w:tr w:rsidR="00F20B4A">
        <w:trPr>
          <w:cantSplit/>
          <w:trHeight w:val="290"/>
        </w:trPr>
        <w:tc>
          <w:tcPr>
            <w:tcW w:w="1713" w:type="dxa"/>
            <w:shd w:val="clear" w:color="auto" w:fill="D9D9D9" w:themeFill="background1" w:themeFillShade="D9"/>
            <w:vAlign w:val="center"/>
          </w:tcPr>
          <w:p w:rsidR="00F20B4A" w:rsidRDefault="00F20B4A" w:rsidP="000464A9">
            <w:r>
              <w:t>Presentational</w:t>
            </w:r>
          </w:p>
        </w:tc>
        <w:tc>
          <w:tcPr>
            <w:tcW w:w="7143" w:type="dxa"/>
            <w:gridSpan w:val="3"/>
            <w:shd w:val="clear" w:color="auto" w:fill="auto"/>
          </w:tcPr>
          <w:p w:rsidR="00F20B4A" w:rsidRDefault="005F73AC" w:rsidP="005F73AC">
            <w:r w:rsidRPr="003A2700">
              <w:t xml:space="preserve">Narrate the story of one particular animal and create a multimedia public service announcement or advertisement to call attention to the plight of that endangered species. </w:t>
            </w:r>
          </w:p>
        </w:tc>
      </w:tr>
      <w:tr w:rsidR="00E35974">
        <w:trPr>
          <w:trHeight w:val="432"/>
        </w:trPr>
        <w:tc>
          <w:tcPr>
            <w:tcW w:w="4607" w:type="dxa"/>
            <w:gridSpan w:val="3"/>
            <w:shd w:val="clear" w:color="auto" w:fill="D9D9D9" w:themeFill="background1" w:themeFillShade="D9"/>
            <w:vAlign w:val="center"/>
          </w:tcPr>
          <w:p w:rsidR="00E35974" w:rsidRPr="00BE012C" w:rsidRDefault="00E35974" w:rsidP="00BE012C">
            <w:pPr>
              <w:jc w:val="center"/>
              <w:rPr>
                <w:b/>
              </w:rPr>
            </w:pPr>
            <w:r>
              <w:rPr>
                <w:b/>
              </w:rPr>
              <w:t>Formative Assessments</w:t>
            </w:r>
          </w:p>
        </w:tc>
        <w:tc>
          <w:tcPr>
            <w:tcW w:w="4249" w:type="dxa"/>
            <w:shd w:val="clear" w:color="auto" w:fill="D9D9D9" w:themeFill="background1" w:themeFillShade="D9"/>
            <w:vAlign w:val="center"/>
          </w:tcPr>
          <w:p w:rsidR="00E35974" w:rsidRPr="00BE012C" w:rsidRDefault="00E35974" w:rsidP="00BE012C">
            <w:pPr>
              <w:jc w:val="center"/>
              <w:rPr>
                <w:b/>
              </w:rPr>
            </w:pPr>
            <w:r>
              <w:rPr>
                <w:b/>
              </w:rPr>
              <w:t>Other Summative Assessments</w:t>
            </w:r>
          </w:p>
        </w:tc>
      </w:tr>
      <w:tr w:rsidR="00E35974">
        <w:trPr>
          <w:trHeight w:val="290"/>
        </w:trPr>
        <w:tc>
          <w:tcPr>
            <w:tcW w:w="4607" w:type="dxa"/>
            <w:gridSpan w:val="3"/>
            <w:shd w:val="clear" w:color="auto" w:fill="auto"/>
          </w:tcPr>
          <w:p w:rsidR="005F73AC" w:rsidRPr="00860961" w:rsidRDefault="005F73AC" w:rsidP="005F73AC">
            <w:pPr>
              <w:numPr>
                <w:ilvl w:val="0"/>
                <w:numId w:val="13"/>
              </w:numPr>
              <w:tabs>
                <w:tab w:val="clear" w:pos="1080"/>
                <w:tab w:val="num" w:pos="360"/>
              </w:tabs>
              <w:ind w:left="360"/>
            </w:pPr>
            <w:r w:rsidRPr="00860961">
              <w:t>Keep a vocabulary log</w:t>
            </w:r>
          </w:p>
          <w:p w:rsidR="005F73AC" w:rsidRPr="00860961" w:rsidRDefault="005F73AC" w:rsidP="005F73AC">
            <w:pPr>
              <w:numPr>
                <w:ilvl w:val="0"/>
                <w:numId w:val="13"/>
              </w:numPr>
              <w:tabs>
                <w:tab w:val="clear" w:pos="1080"/>
                <w:tab w:val="num" w:pos="360"/>
              </w:tabs>
              <w:ind w:left="360"/>
            </w:pPr>
            <w:r w:rsidRPr="00860961">
              <w:t>Keep a dialogue journal</w:t>
            </w:r>
          </w:p>
          <w:p w:rsidR="005F73AC" w:rsidRPr="00860961" w:rsidRDefault="005F73AC" w:rsidP="005F73AC">
            <w:pPr>
              <w:numPr>
                <w:ilvl w:val="0"/>
                <w:numId w:val="13"/>
              </w:numPr>
              <w:tabs>
                <w:tab w:val="clear" w:pos="1080"/>
                <w:tab w:val="num" w:pos="360"/>
              </w:tabs>
              <w:ind w:left="360"/>
            </w:pPr>
            <w:r w:rsidRPr="00860961">
              <w:t>Complete self-assessment “can do” statements</w:t>
            </w:r>
          </w:p>
          <w:p w:rsidR="005F73AC" w:rsidRPr="00860961" w:rsidRDefault="005F73AC" w:rsidP="005F73AC">
            <w:pPr>
              <w:numPr>
                <w:ilvl w:val="0"/>
                <w:numId w:val="13"/>
              </w:numPr>
              <w:tabs>
                <w:tab w:val="clear" w:pos="1080"/>
                <w:tab w:val="num" w:pos="360"/>
              </w:tabs>
              <w:ind w:left="360"/>
            </w:pPr>
            <w:r w:rsidRPr="00860961">
              <w:t>Do Quick Write / Quick Draw and Share</w:t>
            </w:r>
          </w:p>
          <w:p w:rsidR="005F73AC" w:rsidRPr="00860961" w:rsidRDefault="005F73AC" w:rsidP="005F73AC">
            <w:pPr>
              <w:numPr>
                <w:ilvl w:val="0"/>
                <w:numId w:val="13"/>
              </w:numPr>
              <w:tabs>
                <w:tab w:val="clear" w:pos="1080"/>
                <w:tab w:val="num" w:pos="360"/>
              </w:tabs>
              <w:ind w:left="360"/>
            </w:pPr>
            <w:r w:rsidRPr="00860961">
              <w:t>Write a “Who am I”</w:t>
            </w:r>
          </w:p>
          <w:p w:rsidR="005F73AC" w:rsidRPr="00860961" w:rsidRDefault="005F73AC" w:rsidP="005F73AC">
            <w:pPr>
              <w:numPr>
                <w:ilvl w:val="0"/>
                <w:numId w:val="13"/>
              </w:numPr>
              <w:tabs>
                <w:tab w:val="clear" w:pos="1080"/>
                <w:tab w:val="num" w:pos="360"/>
              </w:tabs>
              <w:ind w:left="360"/>
            </w:pPr>
            <w:r w:rsidRPr="00860961">
              <w:t>Place animals correctly on world map</w:t>
            </w:r>
          </w:p>
          <w:p w:rsidR="00E35974" w:rsidRPr="00BE012C" w:rsidRDefault="00E35974" w:rsidP="005F73AC"/>
          <w:p w:rsidR="00E35974" w:rsidRPr="00BE012C" w:rsidRDefault="00E35974" w:rsidP="00BE012C">
            <w:pPr>
              <w:jc w:val="center"/>
            </w:pPr>
          </w:p>
          <w:p w:rsidR="00E35974" w:rsidRPr="00BE012C" w:rsidRDefault="00E35974" w:rsidP="00BE012C">
            <w:pPr>
              <w:jc w:val="center"/>
            </w:pPr>
          </w:p>
        </w:tc>
        <w:tc>
          <w:tcPr>
            <w:tcW w:w="4249" w:type="dxa"/>
            <w:shd w:val="clear" w:color="auto" w:fill="auto"/>
          </w:tcPr>
          <w:p w:rsidR="00E35974" w:rsidRPr="00BE012C" w:rsidRDefault="00E35974" w:rsidP="00BE012C"/>
        </w:tc>
      </w:tr>
      <w:tr w:rsidR="00E35974">
        <w:trPr>
          <w:trHeight w:val="432"/>
        </w:trPr>
        <w:tc>
          <w:tcPr>
            <w:tcW w:w="8856" w:type="dxa"/>
            <w:gridSpan w:val="4"/>
            <w:shd w:val="solid" w:color="FFFF00" w:fill="FF0000"/>
            <w:vAlign w:val="center"/>
          </w:tcPr>
          <w:p w:rsidR="00E35974" w:rsidRPr="00AF6698" w:rsidRDefault="00E35974" w:rsidP="00AF6698">
            <w:pPr>
              <w:jc w:val="center"/>
            </w:pPr>
            <w:r w:rsidRPr="00BE012C">
              <w:t>Learning Activities</w:t>
            </w:r>
          </w:p>
        </w:tc>
      </w:tr>
      <w:tr w:rsidR="00E35974">
        <w:trPr>
          <w:trHeight w:val="432"/>
        </w:trPr>
        <w:tc>
          <w:tcPr>
            <w:tcW w:w="8856" w:type="dxa"/>
            <w:gridSpan w:val="4"/>
            <w:shd w:val="clear" w:color="auto" w:fill="auto"/>
            <w:vAlign w:val="center"/>
          </w:tcPr>
          <w:p w:rsidR="00E35974" w:rsidRPr="003A2700" w:rsidRDefault="00E35974" w:rsidP="00AF6698"/>
          <w:p w:rsidR="00E35974" w:rsidRPr="003A2700" w:rsidRDefault="00E35974" w:rsidP="00AF6698">
            <w:pPr>
              <w:rPr>
                <w:rFonts w:cs="Verdana"/>
                <w:szCs w:val="22"/>
                <w:lang w:bidi="en-US"/>
              </w:rPr>
            </w:pPr>
          </w:p>
          <w:p w:rsidR="00E35974" w:rsidRPr="00BE012C" w:rsidRDefault="00E35974" w:rsidP="00AF6698">
            <w:pPr>
              <w:jc w:val="center"/>
            </w:pPr>
          </w:p>
        </w:tc>
      </w:tr>
      <w:tr w:rsidR="006962FC">
        <w:trPr>
          <w:trHeight w:val="432"/>
        </w:trPr>
        <w:tc>
          <w:tcPr>
            <w:tcW w:w="8856" w:type="dxa"/>
            <w:gridSpan w:val="4"/>
            <w:shd w:val="solid" w:color="FFFF00" w:fill="auto"/>
            <w:vAlign w:val="center"/>
          </w:tcPr>
          <w:p w:rsidR="006962FC" w:rsidRPr="003A2700" w:rsidRDefault="006962FC" w:rsidP="006962FC">
            <w:pPr>
              <w:jc w:val="center"/>
            </w:pPr>
            <w:r w:rsidRPr="006962FC">
              <w:t>Resources</w:t>
            </w:r>
          </w:p>
        </w:tc>
      </w:tr>
      <w:tr w:rsidR="006962FC">
        <w:trPr>
          <w:trHeight w:val="432"/>
        </w:trPr>
        <w:tc>
          <w:tcPr>
            <w:tcW w:w="8856" w:type="dxa"/>
            <w:gridSpan w:val="4"/>
            <w:shd w:val="clear" w:color="auto" w:fill="auto"/>
            <w:vAlign w:val="center"/>
          </w:tcPr>
          <w:p w:rsidR="006962FC" w:rsidRDefault="006962FC" w:rsidP="00AF6698"/>
          <w:p w:rsidR="006962FC" w:rsidRDefault="006962FC" w:rsidP="00AF6698"/>
          <w:p w:rsidR="006962FC" w:rsidRPr="003A2700" w:rsidRDefault="006962FC" w:rsidP="00AF6698"/>
        </w:tc>
      </w:tr>
    </w:tbl>
    <w:p w:rsidR="000B7F32" w:rsidRPr="004D4008" w:rsidRDefault="000B7F32" w:rsidP="004D4008"/>
    <w:sectPr w:rsidR="000B7F32" w:rsidRPr="004D4008" w:rsidSect="000B7F32">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Verdan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00126A"/>
    <w:multiLevelType w:val="hybridMultilevel"/>
    <w:tmpl w:val="52E6CB1E"/>
    <w:lvl w:ilvl="0" w:tplc="5C8A7D78">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09650F21"/>
    <w:multiLevelType w:val="hybridMultilevel"/>
    <w:tmpl w:val="49BAF6B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202C65F7"/>
    <w:multiLevelType w:val="hybridMultilevel"/>
    <w:tmpl w:val="F2F2B5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8B8448E"/>
    <w:multiLevelType w:val="hybridMultilevel"/>
    <w:tmpl w:val="747E69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C7C57FF"/>
    <w:multiLevelType w:val="hybridMultilevel"/>
    <w:tmpl w:val="4C641E38"/>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1972678"/>
    <w:multiLevelType w:val="hybridMultilevel"/>
    <w:tmpl w:val="0CAA1A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1A95B7D"/>
    <w:multiLevelType w:val="hybridMultilevel"/>
    <w:tmpl w:val="4AF860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431764F"/>
    <w:multiLevelType w:val="hybridMultilevel"/>
    <w:tmpl w:val="245AFB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5011972"/>
    <w:multiLevelType w:val="hybridMultilevel"/>
    <w:tmpl w:val="D0A02F96"/>
    <w:lvl w:ilvl="0" w:tplc="78EC8D48">
      <w:start w:val="1"/>
      <w:numFmt w:val="bullet"/>
      <w:lvlText w:val=""/>
      <w:lvlJc w:val="left"/>
      <w:pPr>
        <w:tabs>
          <w:tab w:val="num" w:pos="580"/>
        </w:tabs>
        <w:ind w:left="580" w:hanging="360"/>
      </w:pPr>
      <w:rPr>
        <w:rFonts w:ascii="Symbol" w:hAnsi="Symbol" w:hint="default"/>
        <w:w w:val="0"/>
      </w:rPr>
    </w:lvl>
    <w:lvl w:ilvl="1" w:tplc="00030409" w:tentative="1">
      <w:start w:val="1"/>
      <w:numFmt w:val="bullet"/>
      <w:lvlText w:val="o"/>
      <w:lvlJc w:val="left"/>
      <w:pPr>
        <w:tabs>
          <w:tab w:val="num" w:pos="940"/>
        </w:tabs>
        <w:ind w:left="940" w:hanging="360"/>
      </w:pPr>
      <w:rPr>
        <w:rFonts w:ascii="Courier New" w:hAnsi="Courier New" w:hint="default"/>
      </w:rPr>
    </w:lvl>
    <w:lvl w:ilvl="2" w:tplc="00050409" w:tentative="1">
      <w:start w:val="1"/>
      <w:numFmt w:val="bullet"/>
      <w:lvlText w:val=""/>
      <w:lvlJc w:val="left"/>
      <w:pPr>
        <w:tabs>
          <w:tab w:val="num" w:pos="1660"/>
        </w:tabs>
        <w:ind w:left="1660" w:hanging="360"/>
      </w:pPr>
      <w:rPr>
        <w:rFonts w:ascii="Wingdings" w:hAnsi="Wingdings" w:hint="default"/>
      </w:rPr>
    </w:lvl>
    <w:lvl w:ilvl="3" w:tplc="00010409" w:tentative="1">
      <w:start w:val="1"/>
      <w:numFmt w:val="bullet"/>
      <w:lvlText w:val=""/>
      <w:lvlJc w:val="left"/>
      <w:pPr>
        <w:tabs>
          <w:tab w:val="num" w:pos="2380"/>
        </w:tabs>
        <w:ind w:left="2380" w:hanging="360"/>
      </w:pPr>
      <w:rPr>
        <w:rFonts w:ascii="Symbol" w:hAnsi="Symbol" w:hint="default"/>
      </w:rPr>
    </w:lvl>
    <w:lvl w:ilvl="4" w:tplc="00030409" w:tentative="1">
      <w:start w:val="1"/>
      <w:numFmt w:val="bullet"/>
      <w:lvlText w:val="o"/>
      <w:lvlJc w:val="left"/>
      <w:pPr>
        <w:tabs>
          <w:tab w:val="num" w:pos="3100"/>
        </w:tabs>
        <w:ind w:left="3100" w:hanging="360"/>
      </w:pPr>
      <w:rPr>
        <w:rFonts w:ascii="Courier New" w:hAnsi="Courier New" w:hint="default"/>
      </w:rPr>
    </w:lvl>
    <w:lvl w:ilvl="5" w:tplc="00050409" w:tentative="1">
      <w:start w:val="1"/>
      <w:numFmt w:val="bullet"/>
      <w:lvlText w:val=""/>
      <w:lvlJc w:val="left"/>
      <w:pPr>
        <w:tabs>
          <w:tab w:val="num" w:pos="3820"/>
        </w:tabs>
        <w:ind w:left="3820" w:hanging="360"/>
      </w:pPr>
      <w:rPr>
        <w:rFonts w:ascii="Wingdings" w:hAnsi="Wingdings" w:hint="default"/>
      </w:rPr>
    </w:lvl>
    <w:lvl w:ilvl="6" w:tplc="00010409" w:tentative="1">
      <w:start w:val="1"/>
      <w:numFmt w:val="bullet"/>
      <w:lvlText w:val=""/>
      <w:lvlJc w:val="left"/>
      <w:pPr>
        <w:tabs>
          <w:tab w:val="num" w:pos="4540"/>
        </w:tabs>
        <w:ind w:left="4540" w:hanging="360"/>
      </w:pPr>
      <w:rPr>
        <w:rFonts w:ascii="Symbol" w:hAnsi="Symbol" w:hint="default"/>
      </w:rPr>
    </w:lvl>
    <w:lvl w:ilvl="7" w:tplc="00030409" w:tentative="1">
      <w:start w:val="1"/>
      <w:numFmt w:val="bullet"/>
      <w:lvlText w:val="o"/>
      <w:lvlJc w:val="left"/>
      <w:pPr>
        <w:tabs>
          <w:tab w:val="num" w:pos="5260"/>
        </w:tabs>
        <w:ind w:left="5260" w:hanging="360"/>
      </w:pPr>
      <w:rPr>
        <w:rFonts w:ascii="Courier New" w:hAnsi="Courier New" w:hint="default"/>
      </w:rPr>
    </w:lvl>
    <w:lvl w:ilvl="8" w:tplc="00050409" w:tentative="1">
      <w:start w:val="1"/>
      <w:numFmt w:val="bullet"/>
      <w:lvlText w:val=""/>
      <w:lvlJc w:val="left"/>
      <w:pPr>
        <w:tabs>
          <w:tab w:val="num" w:pos="5980"/>
        </w:tabs>
        <w:ind w:left="5980" w:hanging="360"/>
      </w:pPr>
      <w:rPr>
        <w:rFonts w:ascii="Wingdings" w:hAnsi="Wingdings" w:hint="default"/>
      </w:rPr>
    </w:lvl>
  </w:abstractNum>
  <w:abstractNum w:abstractNumId="9">
    <w:nsid w:val="507E4155"/>
    <w:multiLevelType w:val="hybridMultilevel"/>
    <w:tmpl w:val="5AE68EE8"/>
    <w:lvl w:ilvl="0" w:tplc="78EC8D48">
      <w:start w:val="1"/>
      <w:numFmt w:val="bullet"/>
      <w:lvlText w:val=""/>
      <w:lvlJc w:val="left"/>
      <w:pPr>
        <w:tabs>
          <w:tab w:val="num" w:pos="360"/>
        </w:tabs>
        <w:ind w:left="36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0">
    <w:nsid w:val="5AAA0180"/>
    <w:multiLevelType w:val="hybridMultilevel"/>
    <w:tmpl w:val="77764C7C"/>
    <w:lvl w:ilvl="0" w:tplc="78EC8D48">
      <w:start w:val="1"/>
      <w:numFmt w:val="bullet"/>
      <w:lvlText w:val=""/>
      <w:lvlJc w:val="left"/>
      <w:pPr>
        <w:tabs>
          <w:tab w:val="num" w:pos="360"/>
        </w:tabs>
        <w:ind w:left="36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1">
    <w:nsid w:val="5C382A04"/>
    <w:multiLevelType w:val="hybridMultilevel"/>
    <w:tmpl w:val="3CC24F1A"/>
    <w:lvl w:ilvl="0" w:tplc="78EC8D48">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800"/>
        </w:tabs>
        <w:ind w:left="1800" w:hanging="360"/>
      </w:pPr>
      <w:rPr>
        <w:rFonts w:ascii="Courier New" w:hAnsi="Courier New" w:hint="default"/>
      </w:rPr>
    </w:lvl>
    <w:lvl w:ilvl="2" w:tplc="00050409" w:tentative="1">
      <w:start w:val="1"/>
      <w:numFmt w:val="bullet"/>
      <w:lvlText w:val=""/>
      <w:lvlJc w:val="left"/>
      <w:pPr>
        <w:tabs>
          <w:tab w:val="num" w:pos="2520"/>
        </w:tabs>
        <w:ind w:left="2520" w:hanging="360"/>
      </w:pPr>
      <w:rPr>
        <w:rFonts w:ascii="Wingdings" w:hAnsi="Wingdings" w:hint="default"/>
      </w:rPr>
    </w:lvl>
    <w:lvl w:ilvl="3" w:tplc="00010409" w:tentative="1">
      <w:start w:val="1"/>
      <w:numFmt w:val="bullet"/>
      <w:lvlText w:val=""/>
      <w:lvlJc w:val="left"/>
      <w:pPr>
        <w:tabs>
          <w:tab w:val="num" w:pos="3240"/>
        </w:tabs>
        <w:ind w:left="3240" w:hanging="360"/>
      </w:pPr>
      <w:rPr>
        <w:rFonts w:ascii="Symbol" w:hAnsi="Symbol" w:hint="default"/>
      </w:rPr>
    </w:lvl>
    <w:lvl w:ilvl="4" w:tplc="00030409" w:tentative="1">
      <w:start w:val="1"/>
      <w:numFmt w:val="bullet"/>
      <w:lvlText w:val="o"/>
      <w:lvlJc w:val="left"/>
      <w:pPr>
        <w:tabs>
          <w:tab w:val="num" w:pos="3960"/>
        </w:tabs>
        <w:ind w:left="3960" w:hanging="360"/>
      </w:pPr>
      <w:rPr>
        <w:rFonts w:ascii="Courier New" w:hAnsi="Courier New" w:hint="default"/>
      </w:rPr>
    </w:lvl>
    <w:lvl w:ilvl="5" w:tplc="00050409" w:tentative="1">
      <w:start w:val="1"/>
      <w:numFmt w:val="bullet"/>
      <w:lvlText w:val=""/>
      <w:lvlJc w:val="left"/>
      <w:pPr>
        <w:tabs>
          <w:tab w:val="num" w:pos="4680"/>
        </w:tabs>
        <w:ind w:left="4680" w:hanging="360"/>
      </w:pPr>
      <w:rPr>
        <w:rFonts w:ascii="Wingdings" w:hAnsi="Wingdings" w:hint="default"/>
      </w:rPr>
    </w:lvl>
    <w:lvl w:ilvl="6" w:tplc="00010409" w:tentative="1">
      <w:start w:val="1"/>
      <w:numFmt w:val="bullet"/>
      <w:lvlText w:val=""/>
      <w:lvlJc w:val="left"/>
      <w:pPr>
        <w:tabs>
          <w:tab w:val="num" w:pos="5400"/>
        </w:tabs>
        <w:ind w:left="5400" w:hanging="360"/>
      </w:pPr>
      <w:rPr>
        <w:rFonts w:ascii="Symbol" w:hAnsi="Symbol" w:hint="default"/>
      </w:rPr>
    </w:lvl>
    <w:lvl w:ilvl="7" w:tplc="00030409" w:tentative="1">
      <w:start w:val="1"/>
      <w:numFmt w:val="bullet"/>
      <w:lvlText w:val="o"/>
      <w:lvlJc w:val="left"/>
      <w:pPr>
        <w:tabs>
          <w:tab w:val="num" w:pos="6120"/>
        </w:tabs>
        <w:ind w:left="6120" w:hanging="360"/>
      </w:pPr>
      <w:rPr>
        <w:rFonts w:ascii="Courier New" w:hAnsi="Courier New" w:hint="default"/>
      </w:rPr>
    </w:lvl>
    <w:lvl w:ilvl="8" w:tplc="00050409" w:tentative="1">
      <w:start w:val="1"/>
      <w:numFmt w:val="bullet"/>
      <w:lvlText w:val=""/>
      <w:lvlJc w:val="left"/>
      <w:pPr>
        <w:tabs>
          <w:tab w:val="num" w:pos="6840"/>
        </w:tabs>
        <w:ind w:left="6840" w:hanging="360"/>
      </w:pPr>
      <w:rPr>
        <w:rFonts w:ascii="Wingdings" w:hAnsi="Wingdings" w:hint="default"/>
      </w:rPr>
    </w:lvl>
  </w:abstractNum>
  <w:abstractNum w:abstractNumId="12">
    <w:nsid w:val="601D73E0"/>
    <w:multiLevelType w:val="hybridMultilevel"/>
    <w:tmpl w:val="5362570C"/>
    <w:lvl w:ilvl="0" w:tplc="78EC8D48">
      <w:start w:val="1"/>
      <w:numFmt w:val="bullet"/>
      <w:lvlText w:val=""/>
      <w:lvlJc w:val="left"/>
      <w:pPr>
        <w:tabs>
          <w:tab w:val="num" w:pos="360"/>
        </w:tabs>
        <w:ind w:left="36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3">
    <w:nsid w:val="6E174750"/>
    <w:multiLevelType w:val="hybridMultilevel"/>
    <w:tmpl w:val="F5102B5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nsid w:val="737823D6"/>
    <w:multiLevelType w:val="hybridMultilevel"/>
    <w:tmpl w:val="0C14A772"/>
    <w:lvl w:ilvl="0" w:tplc="78EC8D48">
      <w:start w:val="1"/>
      <w:numFmt w:val="bullet"/>
      <w:lvlText w:val=""/>
      <w:lvlJc w:val="left"/>
      <w:pPr>
        <w:tabs>
          <w:tab w:val="num" w:pos="1080"/>
        </w:tabs>
        <w:ind w:left="1080" w:hanging="360"/>
      </w:pPr>
      <w:rPr>
        <w:rFonts w:ascii="Symbol" w:hAnsi="Symbol" w:hint="default"/>
        <w:color w:val="auto"/>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5">
    <w:nsid w:val="751C75CB"/>
    <w:multiLevelType w:val="hybridMultilevel"/>
    <w:tmpl w:val="7062BA5E"/>
    <w:lvl w:ilvl="0" w:tplc="78EC8D48">
      <w:start w:val="1"/>
      <w:numFmt w:val="bullet"/>
      <w:lvlText w:val=""/>
      <w:lvlJc w:val="left"/>
      <w:pPr>
        <w:tabs>
          <w:tab w:val="num" w:pos="580"/>
        </w:tabs>
        <w:ind w:left="580" w:hanging="360"/>
      </w:pPr>
      <w:rPr>
        <w:rFonts w:ascii="Symbol" w:hAnsi="Symbol" w:hint="default"/>
      </w:rPr>
    </w:lvl>
    <w:lvl w:ilvl="1" w:tplc="00030409" w:tentative="1">
      <w:start w:val="1"/>
      <w:numFmt w:val="bullet"/>
      <w:lvlText w:val="o"/>
      <w:lvlJc w:val="left"/>
      <w:pPr>
        <w:tabs>
          <w:tab w:val="num" w:pos="1660"/>
        </w:tabs>
        <w:ind w:left="1660" w:hanging="360"/>
      </w:pPr>
      <w:rPr>
        <w:rFonts w:ascii="Courier New" w:hAnsi="Courier New" w:hint="default"/>
      </w:rPr>
    </w:lvl>
    <w:lvl w:ilvl="2" w:tplc="00050409" w:tentative="1">
      <w:start w:val="1"/>
      <w:numFmt w:val="bullet"/>
      <w:lvlText w:val=""/>
      <w:lvlJc w:val="left"/>
      <w:pPr>
        <w:tabs>
          <w:tab w:val="num" w:pos="2380"/>
        </w:tabs>
        <w:ind w:left="2380" w:hanging="360"/>
      </w:pPr>
      <w:rPr>
        <w:rFonts w:ascii="Wingdings" w:hAnsi="Wingdings" w:hint="default"/>
      </w:rPr>
    </w:lvl>
    <w:lvl w:ilvl="3" w:tplc="00010409" w:tentative="1">
      <w:start w:val="1"/>
      <w:numFmt w:val="bullet"/>
      <w:lvlText w:val=""/>
      <w:lvlJc w:val="left"/>
      <w:pPr>
        <w:tabs>
          <w:tab w:val="num" w:pos="3100"/>
        </w:tabs>
        <w:ind w:left="3100" w:hanging="360"/>
      </w:pPr>
      <w:rPr>
        <w:rFonts w:ascii="Symbol" w:hAnsi="Symbol" w:hint="default"/>
      </w:rPr>
    </w:lvl>
    <w:lvl w:ilvl="4" w:tplc="00030409" w:tentative="1">
      <w:start w:val="1"/>
      <w:numFmt w:val="bullet"/>
      <w:lvlText w:val="o"/>
      <w:lvlJc w:val="left"/>
      <w:pPr>
        <w:tabs>
          <w:tab w:val="num" w:pos="3820"/>
        </w:tabs>
        <w:ind w:left="3820" w:hanging="360"/>
      </w:pPr>
      <w:rPr>
        <w:rFonts w:ascii="Courier New" w:hAnsi="Courier New" w:hint="default"/>
      </w:rPr>
    </w:lvl>
    <w:lvl w:ilvl="5" w:tplc="00050409" w:tentative="1">
      <w:start w:val="1"/>
      <w:numFmt w:val="bullet"/>
      <w:lvlText w:val=""/>
      <w:lvlJc w:val="left"/>
      <w:pPr>
        <w:tabs>
          <w:tab w:val="num" w:pos="4540"/>
        </w:tabs>
        <w:ind w:left="4540" w:hanging="360"/>
      </w:pPr>
      <w:rPr>
        <w:rFonts w:ascii="Wingdings" w:hAnsi="Wingdings" w:hint="default"/>
      </w:rPr>
    </w:lvl>
    <w:lvl w:ilvl="6" w:tplc="00010409" w:tentative="1">
      <w:start w:val="1"/>
      <w:numFmt w:val="bullet"/>
      <w:lvlText w:val=""/>
      <w:lvlJc w:val="left"/>
      <w:pPr>
        <w:tabs>
          <w:tab w:val="num" w:pos="5260"/>
        </w:tabs>
        <w:ind w:left="5260" w:hanging="360"/>
      </w:pPr>
      <w:rPr>
        <w:rFonts w:ascii="Symbol" w:hAnsi="Symbol" w:hint="default"/>
      </w:rPr>
    </w:lvl>
    <w:lvl w:ilvl="7" w:tplc="00030409" w:tentative="1">
      <w:start w:val="1"/>
      <w:numFmt w:val="bullet"/>
      <w:lvlText w:val="o"/>
      <w:lvlJc w:val="left"/>
      <w:pPr>
        <w:tabs>
          <w:tab w:val="num" w:pos="5980"/>
        </w:tabs>
        <w:ind w:left="5980" w:hanging="360"/>
      </w:pPr>
      <w:rPr>
        <w:rFonts w:ascii="Courier New" w:hAnsi="Courier New" w:hint="default"/>
      </w:rPr>
    </w:lvl>
    <w:lvl w:ilvl="8" w:tplc="00050409" w:tentative="1">
      <w:start w:val="1"/>
      <w:numFmt w:val="bullet"/>
      <w:lvlText w:val=""/>
      <w:lvlJc w:val="left"/>
      <w:pPr>
        <w:tabs>
          <w:tab w:val="num" w:pos="6700"/>
        </w:tabs>
        <w:ind w:left="6700" w:hanging="360"/>
      </w:pPr>
      <w:rPr>
        <w:rFonts w:ascii="Wingdings" w:hAnsi="Wingdings" w:hint="default"/>
      </w:rPr>
    </w:lvl>
  </w:abstractNum>
  <w:abstractNum w:abstractNumId="16">
    <w:nsid w:val="7EF25765"/>
    <w:multiLevelType w:val="hybridMultilevel"/>
    <w:tmpl w:val="74E04F3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8"/>
  </w:num>
  <w:num w:numId="2">
    <w:abstractNumId w:val="16"/>
  </w:num>
  <w:num w:numId="3">
    <w:abstractNumId w:val="11"/>
  </w:num>
  <w:num w:numId="4">
    <w:abstractNumId w:val="2"/>
  </w:num>
  <w:num w:numId="5">
    <w:abstractNumId w:val="5"/>
  </w:num>
  <w:num w:numId="6">
    <w:abstractNumId w:val="3"/>
  </w:num>
  <w:num w:numId="7">
    <w:abstractNumId w:val="4"/>
  </w:num>
  <w:num w:numId="8">
    <w:abstractNumId w:val="6"/>
  </w:num>
  <w:num w:numId="9">
    <w:abstractNumId w:val="7"/>
  </w:num>
  <w:num w:numId="10">
    <w:abstractNumId w:val="0"/>
  </w:num>
  <w:num w:numId="11">
    <w:abstractNumId w:val="15"/>
  </w:num>
  <w:num w:numId="12">
    <w:abstractNumId w:val="1"/>
  </w:num>
  <w:num w:numId="13">
    <w:abstractNumId w:val="14"/>
  </w:num>
  <w:num w:numId="14">
    <w:abstractNumId w:val="10"/>
  </w:num>
  <w:num w:numId="15">
    <w:abstractNumId w:val="12"/>
  </w:num>
  <w:num w:numId="16">
    <w:abstractNumId w:val="9"/>
  </w:num>
  <w:num w:numId="17">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proofState w:spelling="clean"/>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splitPgBreakAndParaMark/>
    <w:doNotVertAlignCellWithSp/>
    <w:doNotBreakConstrainedForcedTable/>
    <w:useAnsiKerningPairs/>
    <w:cachedColBalance/>
  </w:compat>
  <w:rsids>
    <w:rsidRoot w:val="000B7F32"/>
    <w:rsid w:val="000416AD"/>
    <w:rsid w:val="000464A9"/>
    <w:rsid w:val="000569DF"/>
    <w:rsid w:val="00076F0D"/>
    <w:rsid w:val="000927CE"/>
    <w:rsid w:val="000A06AA"/>
    <w:rsid w:val="000B7F32"/>
    <w:rsid w:val="0014106E"/>
    <w:rsid w:val="001C4C00"/>
    <w:rsid w:val="002D2623"/>
    <w:rsid w:val="002F2147"/>
    <w:rsid w:val="00486BB0"/>
    <w:rsid w:val="00494341"/>
    <w:rsid w:val="004C4F5E"/>
    <w:rsid w:val="004D4008"/>
    <w:rsid w:val="005725BA"/>
    <w:rsid w:val="005F73AC"/>
    <w:rsid w:val="006962FC"/>
    <w:rsid w:val="00777251"/>
    <w:rsid w:val="00837CB1"/>
    <w:rsid w:val="0086562A"/>
    <w:rsid w:val="008953DF"/>
    <w:rsid w:val="00A07441"/>
    <w:rsid w:val="00A4446A"/>
    <w:rsid w:val="00AF6698"/>
    <w:rsid w:val="00BE012C"/>
    <w:rsid w:val="00C40242"/>
    <w:rsid w:val="00CA7F8E"/>
    <w:rsid w:val="00D21EED"/>
    <w:rsid w:val="00E35974"/>
    <w:rsid w:val="00F20B4A"/>
  </w:rsids>
  <m:mathPr>
    <m:mathFont m:val="Optima"/>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14929"/>
    <w:rPr>
      <w:sz w:val="24"/>
      <w:szCs w:val="24"/>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table" w:styleId="TableGrid">
    <w:name w:val="Table Grid"/>
    <w:basedOn w:val="TableNormal"/>
    <w:uiPriority w:val="59"/>
    <w:rsid w:val="000B7F32"/>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1C4C00"/>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2</Pages>
  <Words>382</Words>
  <Characters>2183</Characters>
  <Application>Microsoft Macintosh Word</Application>
  <DocSecurity>0</DocSecurity>
  <Lines>18</Lines>
  <Paragraphs>4</Paragraphs>
  <ScaleCrop>false</ScaleCrop>
  <Company>Parkway School District</Company>
  <LinksUpToDate>false</LinksUpToDate>
  <CharactersWithSpaces>2680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Terrill Laura</dc:creator>
  <cp:keywords/>
  <cp:lastModifiedBy>Terrill Laura</cp:lastModifiedBy>
  <cp:revision>10</cp:revision>
  <dcterms:created xsi:type="dcterms:W3CDTF">2010-03-30T02:39:00Z</dcterms:created>
  <dcterms:modified xsi:type="dcterms:W3CDTF">2011-08-10T02:48:00Z</dcterms:modified>
</cp:coreProperties>
</file>